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56978" w14:textId="5128A650" w:rsidR="009650C5" w:rsidRDefault="009650C5">
      <w:r>
        <w:t xml:space="preserve">In the article “Fallen Women in Reality TV,” Rachel E. </w:t>
      </w:r>
      <w:proofErr w:type="spellStart"/>
      <w:r>
        <w:t>Dubrofsky</w:t>
      </w:r>
      <w:proofErr w:type="spellEnd"/>
      <w:r>
        <w:t xml:space="preserve"> she uses the thesis: </w:t>
      </w:r>
      <w:proofErr w:type="gramStart"/>
      <w:r w:rsidR="00356BBB">
        <w:t>“ This</w:t>
      </w:r>
      <w:proofErr w:type="gramEnd"/>
      <w:r w:rsidR="00356BBB">
        <w:t xml:space="preserve"> article examines how </w:t>
      </w:r>
      <w:r w:rsidR="00356BBB" w:rsidRPr="00965D36">
        <w:rPr>
          <w:i/>
        </w:rPr>
        <w:t>The Bachelor</w:t>
      </w:r>
      <w:r w:rsidR="00C91B17">
        <w:t xml:space="preserve"> frames the emotional behavior of some women</w:t>
      </w:r>
      <w:r w:rsidR="00DD0148">
        <w:t xml:space="preserve"> as excessive, and therefore dangerous</w:t>
      </w:r>
      <w:r w:rsidR="0021222D">
        <w:t xml:space="preserve"> and threatening, barring</w:t>
      </w:r>
      <w:r w:rsidR="00434A6A">
        <w:t xml:space="preserve"> them fro</w:t>
      </w:r>
      <w:r w:rsidR="00ED6CB1">
        <w:t>m having it all</w:t>
      </w:r>
      <w:r w:rsidR="004E2484">
        <w:t>. I structure</w:t>
      </w:r>
      <w:r w:rsidR="00E93678">
        <w:t xml:space="preserve"> my argument</w:t>
      </w:r>
      <w:r w:rsidR="00D37A66">
        <w:t xml:space="preserve"> within the</w:t>
      </w:r>
      <w:r w:rsidR="00F03A56">
        <w:t xml:space="preserve"> framework</w:t>
      </w:r>
      <w:r w:rsidR="003F4467">
        <w:t xml:space="preserve"> of a single series in order to develop</w:t>
      </w:r>
      <w:r w:rsidR="0036170C">
        <w:t xml:space="preserve"> a focu</w:t>
      </w:r>
      <w:r w:rsidR="00152128">
        <w:t xml:space="preserve">sed </w:t>
      </w:r>
      <w:r w:rsidR="00323EAF">
        <w:t>ana</w:t>
      </w:r>
      <w:r w:rsidR="009A79AF">
        <w:t>lyzing</w:t>
      </w:r>
      <w:r w:rsidR="00C70838">
        <w:t>. I examine</w:t>
      </w:r>
      <w:r w:rsidR="008832A8">
        <w:t xml:space="preserve"> the characterization of one woman over time, Christi from season two, ana</w:t>
      </w:r>
      <w:r w:rsidR="007066AB">
        <w:t>lyzing</w:t>
      </w:r>
      <w:r w:rsidR="00F32DF0">
        <w:t xml:space="preserve"> how her emotional</w:t>
      </w:r>
      <w:r w:rsidR="008E703A">
        <w:t xml:space="preserve"> behavior is constructed</w:t>
      </w:r>
      <w:r w:rsidR="003D1A48">
        <w:t>”</w:t>
      </w:r>
      <w:r w:rsidR="003A6AE2">
        <w:t xml:space="preserve"> (</w:t>
      </w:r>
      <w:r>
        <w:t xml:space="preserve">p.353). </w:t>
      </w:r>
      <w:proofErr w:type="spellStart"/>
      <w:r>
        <w:t>Dubrofsky</w:t>
      </w:r>
      <w:proofErr w:type="spellEnd"/>
      <w:r>
        <w:t xml:space="preserve"> does a good job supporting her idea that </w:t>
      </w:r>
      <w:r w:rsidRPr="009650C5">
        <w:rPr>
          <w:i/>
        </w:rPr>
        <w:t>The Bachelor</w:t>
      </w:r>
      <w:r>
        <w:t xml:space="preserve"> composes these scenes of extreme emotion, which she calls “The Money Shot”. She focuses on the character, Christi, in the second episode when she runs off and starts having an emotional outburst. The author points out that the camera zooms in as Christi loses more control of her emotions and the microphone is set up to pick up every sound (p.360). As she points out </w:t>
      </w:r>
      <w:r w:rsidR="003F7727">
        <w:t>“the</w:t>
      </w:r>
      <w:r>
        <w:t xml:space="preserve"> visual knowledge contains a sense of the uncontrolled</w:t>
      </w:r>
      <w:r w:rsidR="008D3032">
        <w:t xml:space="preserve">; though the result is elicited and produced (p.360).” The use of surveillance is a key part of </w:t>
      </w:r>
      <w:proofErr w:type="spellStart"/>
      <w:r w:rsidR="008D3032">
        <w:t>Dubrofsky</w:t>
      </w:r>
      <w:proofErr w:type="spellEnd"/>
      <w:r w:rsidR="008D3032">
        <w:t xml:space="preserve"> theory, often bringing up the comparison to a manufactured recording of pornography. Another part of her thesis talks about the fact that extreme emotions of Christi are</w:t>
      </w:r>
      <w:r w:rsidR="00B50C6F">
        <w:t xml:space="preserve"> portrayed</w:t>
      </w:r>
      <w:r w:rsidR="008D3032">
        <w:t xml:space="preserve"> dangerous and threatening. She strongly supports this by saying showing everyone</w:t>
      </w:r>
      <w:r w:rsidR="00B50C6F">
        <w:t>’s negative</w:t>
      </w:r>
      <w:r w:rsidR="008D3032">
        <w:t xml:space="preserve"> reaction</w:t>
      </w:r>
      <w:r w:rsidR="00B50C6F">
        <w:t>s</w:t>
      </w:r>
      <w:r w:rsidR="008D3032">
        <w:t xml:space="preserve"> on the show especially the bachelor, Aaron.</w:t>
      </w:r>
      <w:r w:rsidR="00B50C6F">
        <w:t xml:space="preserve">  Aaron starts to see and comment that Christi is unstable, even referring to the term “Fatal Attraction.” The show plays this idea up, which is especially evident in the scene on the carousel where close-ups of Aaron uncomfortable face and </w:t>
      </w:r>
      <w:r w:rsidR="003F7727">
        <w:t>awkward music give the idea that he is disturbed by her presence.</w:t>
      </w:r>
    </w:p>
    <w:p w14:paraId="62EC0346" w14:textId="77777777" w:rsidR="003F7727" w:rsidRDefault="003F7727"/>
    <w:p w14:paraId="134676BD" w14:textId="77777777" w:rsidR="003F7727" w:rsidRDefault="003F7727"/>
    <w:p w14:paraId="1145F021" w14:textId="3480AD12" w:rsidR="003F7727" w:rsidRPr="003F7727" w:rsidRDefault="003F7727">
      <w:bookmarkStart w:id="0" w:name="_GoBack"/>
      <w:bookmarkEnd w:id="0"/>
    </w:p>
    <w:sectPr w:rsidR="003F7727" w:rsidRPr="003F7727" w:rsidSect="00CD0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C5"/>
    <w:rsid w:val="00050B40"/>
    <w:rsid w:val="00152128"/>
    <w:rsid w:val="0021222D"/>
    <w:rsid w:val="00236477"/>
    <w:rsid w:val="00323EAF"/>
    <w:rsid w:val="00356BBB"/>
    <w:rsid w:val="0036170C"/>
    <w:rsid w:val="003A6AE2"/>
    <w:rsid w:val="003D1A48"/>
    <w:rsid w:val="003F4467"/>
    <w:rsid w:val="003F7727"/>
    <w:rsid w:val="00434A6A"/>
    <w:rsid w:val="004D29D0"/>
    <w:rsid w:val="004E2484"/>
    <w:rsid w:val="007066AB"/>
    <w:rsid w:val="00753977"/>
    <w:rsid w:val="008832A8"/>
    <w:rsid w:val="008D3032"/>
    <w:rsid w:val="008E703A"/>
    <w:rsid w:val="009650C5"/>
    <w:rsid w:val="00965D36"/>
    <w:rsid w:val="009A79AF"/>
    <w:rsid w:val="00B50C6F"/>
    <w:rsid w:val="00C70838"/>
    <w:rsid w:val="00C91B17"/>
    <w:rsid w:val="00CD036F"/>
    <w:rsid w:val="00D37A66"/>
    <w:rsid w:val="00D62F6D"/>
    <w:rsid w:val="00DD0148"/>
    <w:rsid w:val="00DE2F7A"/>
    <w:rsid w:val="00E93678"/>
    <w:rsid w:val="00ED6CB1"/>
    <w:rsid w:val="00F03A56"/>
    <w:rsid w:val="00F32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4DAE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1478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2019-03-20T13:27:00Z</dcterms:created>
  <dcterms:modified xsi:type="dcterms:W3CDTF">2019-03-20T13:27:00Z</dcterms:modified>
</cp:coreProperties>
</file>